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3C" w:rsidRPr="000408D3" w:rsidRDefault="000408D3" w:rsidP="0017653C">
      <w:pPr>
        <w:rPr>
          <w:rFonts w:ascii="Times New Roman" w:eastAsia="+mn-ea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17653C" w:rsidRPr="000408D3">
        <w:rPr>
          <w:rFonts w:ascii="Times New Roman" w:eastAsia="+mn-ea" w:hAnsi="Times New Roman" w:cs="Times New Roman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«Введение обновленного ФГОС СОО. Переход на   федеральные основные образовательные программы общего образования (ФООП)» </w:t>
      </w:r>
    </w:p>
    <w:p w:rsidR="0017653C" w:rsidRPr="000408D3" w:rsidRDefault="0017653C" w:rsidP="0017653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Переход на обновленный ФГОС</w:t>
      </w:r>
    </w:p>
    <w:p w:rsidR="00D24223" w:rsidRPr="000408D3" w:rsidRDefault="0017653C" w:rsidP="0017653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F6AC4D" wp14:editId="263CBF72">
            <wp:extent cx="5940425" cy="1824990"/>
            <wp:effectExtent l="0" t="0" r="3175" b="381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08D3">
        <w:rPr>
          <w:rFonts w:ascii="Times New Roman" w:eastAsia="+mn-ea" w:hAnsi="Times New Roman" w:cs="Times New Roman"/>
          <w:sz w:val="28"/>
          <w:szCs w:val="28"/>
        </w:rPr>
        <w:br/>
      </w: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Переход на обновленный ФГОС</w:t>
      </w:r>
    </w:p>
    <w:p w:rsidR="0017653C" w:rsidRPr="000408D3" w:rsidRDefault="0017653C" w:rsidP="0017653C">
      <w:pPr>
        <w:rPr>
          <w:rFonts w:ascii="Times New Roman" w:eastAsia="+mn-ea" w:hAnsi="Times New Roman" w:cs="Times New Roman"/>
          <w:sz w:val="28"/>
          <w:szCs w:val="28"/>
        </w:rPr>
      </w:pPr>
      <w:r w:rsidRPr="00040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9381B" wp14:editId="423A266C">
            <wp:extent cx="5940425" cy="2147570"/>
            <wp:effectExtent l="0" t="0" r="3175" b="5080"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53C" w:rsidRPr="000408D3" w:rsidRDefault="0017653C" w:rsidP="0017653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Изменения в нормативной базе</w:t>
      </w:r>
    </w:p>
    <w:p w:rsidR="0017653C" w:rsidRPr="000408D3" w:rsidRDefault="0017653C" w:rsidP="0017653C">
      <w:pPr>
        <w:pStyle w:val="a3"/>
        <w:numPr>
          <w:ilvl w:val="0"/>
          <w:numId w:val="1"/>
        </w:numPr>
        <w:spacing w:line="216" w:lineRule="auto"/>
        <w:jc w:val="both"/>
        <w:rPr>
          <w:sz w:val="28"/>
          <w:szCs w:val="28"/>
        </w:rPr>
      </w:pPr>
      <w:r w:rsidRPr="000408D3">
        <w:rPr>
          <w:rFonts w:eastAsia="+mn-ea"/>
          <w:kern w:val="24"/>
          <w:sz w:val="28"/>
          <w:szCs w:val="28"/>
        </w:rPr>
        <w:t>Федеральный закон от 24.09.2022   № 371-ФЗ  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17653C" w:rsidRPr="000408D3" w:rsidRDefault="0017653C" w:rsidP="0017653C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0408D3">
        <w:rPr>
          <w:rFonts w:eastAsia="+mn-ea"/>
          <w:bCs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Ч. 10  СТ. 2</w:t>
      </w:r>
    </w:p>
    <w:p w:rsidR="0017653C" w:rsidRPr="000408D3" w:rsidRDefault="0017653C" w:rsidP="0017653C">
      <w:pPr>
        <w:pStyle w:val="a4"/>
        <w:spacing w:before="200" w:beforeAutospacing="0" w:after="0" w:afterAutospacing="0" w:line="216" w:lineRule="auto"/>
        <w:jc w:val="both"/>
        <w:rPr>
          <w:rFonts w:eastAsia="+mn-ea"/>
          <w:bCs/>
          <w:kern w:val="24"/>
          <w:sz w:val="28"/>
          <w:szCs w:val="28"/>
        </w:rPr>
      </w:pPr>
      <w:r w:rsidRPr="000408D3">
        <w:rPr>
          <w:rFonts w:eastAsia="+mn-ea"/>
          <w:bCs/>
          <w:kern w:val="24"/>
          <w:sz w:val="28"/>
          <w:szCs w:val="28"/>
        </w:rPr>
        <w:t xml:space="preserve">10.1.  Федеральная основная общеобразовательная программа - </w:t>
      </w:r>
      <w:r w:rsidRPr="000408D3">
        <w:rPr>
          <w:rFonts w:eastAsia="+mn-ea"/>
          <w:bCs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учебно-методическая документация</w:t>
      </w:r>
      <w:r w:rsidRPr="000408D3">
        <w:rPr>
          <w:rFonts w:eastAsia="+mn-ea"/>
          <w:bCs/>
          <w:kern w:val="24"/>
          <w:sz w:val="28"/>
          <w:szCs w:val="28"/>
        </w:rPr>
        <w:t xml:space="preserve">, определяющая единые для Российской Федерации </w:t>
      </w:r>
      <w:r w:rsidRPr="000408D3">
        <w:rPr>
          <w:rFonts w:eastAsia="+mn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базовые объем и содержание </w:t>
      </w:r>
      <w:r w:rsidRPr="000408D3">
        <w:rPr>
          <w:rFonts w:eastAsia="+mn-ea"/>
          <w:bCs/>
          <w:kern w:val="24"/>
          <w:sz w:val="28"/>
          <w:szCs w:val="28"/>
        </w:rPr>
        <w:t xml:space="preserve">образования определенного уровня и (или) определенной направленности, </w:t>
      </w:r>
      <w:r w:rsidRPr="000408D3">
        <w:rPr>
          <w:rFonts w:eastAsia="+mn-ea"/>
          <w:bCs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планируемые результаты</w:t>
      </w:r>
      <w:r w:rsidRPr="000408D3">
        <w:rPr>
          <w:rFonts w:eastAsia="+mn-ea"/>
          <w:bCs/>
          <w:kern w:val="24"/>
          <w:sz w:val="28"/>
          <w:szCs w:val="28"/>
        </w:rPr>
        <w:t xml:space="preserve"> освоения образовательной программы.</w:t>
      </w:r>
    </w:p>
    <w:p w:rsidR="0017653C" w:rsidRPr="000408D3" w:rsidRDefault="0017653C" w:rsidP="0017653C">
      <w:pPr>
        <w:pStyle w:val="a4"/>
        <w:spacing w:before="200" w:beforeAutospacing="0" w:after="0" w:afterAutospacing="0" w:line="216" w:lineRule="auto"/>
        <w:jc w:val="both"/>
        <w:rPr>
          <w:sz w:val="28"/>
          <w:szCs w:val="28"/>
        </w:rPr>
      </w:pPr>
    </w:p>
    <w:p w:rsidR="0017653C" w:rsidRPr="000408D3" w:rsidRDefault="0017653C" w:rsidP="0017653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Изменения в законодательстве</w:t>
      </w:r>
    </w:p>
    <w:p w:rsidR="0017653C" w:rsidRPr="000408D3" w:rsidRDefault="0017653C" w:rsidP="0017653C">
      <w:pPr>
        <w:pStyle w:val="a4"/>
        <w:spacing w:before="0" w:beforeAutospacing="0" w:after="0" w:afterAutospacing="0"/>
        <w:rPr>
          <w:sz w:val="28"/>
          <w:szCs w:val="28"/>
        </w:rPr>
      </w:pPr>
      <w:r w:rsidRPr="000408D3">
        <w:rPr>
          <w:rFonts w:eastAsia="+mn-ea"/>
          <w:bCs/>
          <w:kern w:val="24"/>
          <w:sz w:val="28"/>
          <w:szCs w:val="28"/>
          <w:u w:val="single"/>
        </w:rPr>
        <w:t>Ст.12 ФЗ № 273, п. 6.2</w:t>
      </w:r>
    </w:p>
    <w:p w:rsidR="0017653C" w:rsidRPr="000408D3" w:rsidRDefault="0017653C" w:rsidP="0017653C">
      <w:pPr>
        <w:pStyle w:val="a4"/>
        <w:spacing w:before="0" w:beforeAutospacing="0" w:after="0" w:afterAutospacing="0"/>
        <w:rPr>
          <w:sz w:val="28"/>
          <w:szCs w:val="28"/>
        </w:rPr>
      </w:pPr>
      <w:r w:rsidRPr="000408D3">
        <w:rPr>
          <w:rFonts w:eastAsia="+mn-ea"/>
          <w:kern w:val="24"/>
          <w:sz w:val="28"/>
          <w:szCs w:val="28"/>
        </w:rPr>
        <w:t xml:space="preserve"> Организация, осуществляющая образовательную деятельность при разработке соответствующей общеобразовательной программы вправе </w:t>
      </w:r>
      <w:r w:rsidRPr="000408D3">
        <w:rPr>
          <w:rFonts w:eastAsia="+mn-ea"/>
          <w:kern w:val="24"/>
          <w:sz w:val="28"/>
          <w:szCs w:val="28"/>
        </w:rPr>
        <w:lastRenderedPageBreak/>
        <w:t xml:space="preserve">предусмотреть </w:t>
      </w:r>
      <w:r w:rsidRPr="000408D3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перераспределение предусмотренного в федеральном учебном плане времени на изучение учебных предметов, </w:t>
      </w:r>
      <w:r w:rsidRPr="000408D3">
        <w:rPr>
          <w:rFonts w:eastAsia="+mn-ea"/>
          <w:kern w:val="24"/>
          <w:sz w:val="28"/>
          <w:szCs w:val="28"/>
        </w:rPr>
        <w:t xml:space="preserve">по которым </w:t>
      </w:r>
      <w:r w:rsidRPr="000408D3">
        <w:rPr>
          <w:rFonts w:eastAsia="+mn-ea"/>
          <w:kern w:val="24"/>
          <w:sz w:val="28"/>
          <w:szCs w:val="28"/>
          <w:u w:val="single"/>
        </w:rPr>
        <w:t>не проводится государственная итоговая аттестация</w:t>
      </w:r>
      <w:r w:rsidRPr="000408D3">
        <w:rPr>
          <w:rFonts w:eastAsia="+mn-ea"/>
          <w:kern w:val="24"/>
          <w:sz w:val="28"/>
          <w:szCs w:val="28"/>
        </w:rPr>
        <w:t xml:space="preserve">, </w:t>
      </w:r>
      <w:r w:rsidRPr="000408D3">
        <w:rPr>
          <w:rFonts w:eastAsia="+mn-ea"/>
          <w:bCs/>
          <w:kern w:val="24"/>
          <w:sz w:val="28"/>
          <w:szCs w:val="28"/>
        </w:rPr>
        <w:t xml:space="preserve">в пользу изучения иных учебных предметов, в том числе на организацию углубленного изучения отдельных учебных предметов и профильное обучение </w:t>
      </w:r>
      <w:r w:rsidRPr="000408D3">
        <w:rPr>
          <w:rFonts w:eastAsia="+mn-ea"/>
          <w:kern w:val="24"/>
          <w:sz w:val="28"/>
          <w:szCs w:val="28"/>
        </w:rPr>
        <w:t>(вступает в силу с 01.01.23 г.)</w:t>
      </w:r>
    </w:p>
    <w:p w:rsidR="0017653C" w:rsidRPr="000408D3" w:rsidRDefault="0017653C" w:rsidP="0017653C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Изменения в нормативной базе.</w:t>
      </w:r>
    </w:p>
    <w:p w:rsidR="0017653C" w:rsidRPr="000408D3" w:rsidRDefault="0017653C" w:rsidP="0017653C">
      <w:pPr>
        <w:pStyle w:val="a3"/>
        <w:numPr>
          <w:ilvl w:val="0"/>
          <w:numId w:val="2"/>
        </w:numPr>
        <w:spacing w:line="216" w:lineRule="auto"/>
        <w:jc w:val="both"/>
        <w:rPr>
          <w:sz w:val="28"/>
          <w:szCs w:val="28"/>
        </w:rPr>
      </w:pPr>
      <w:r w:rsidRPr="000408D3">
        <w:rPr>
          <w:rFonts w:eastAsia="+mn-ea"/>
          <w:kern w:val="24"/>
          <w:sz w:val="28"/>
          <w:szCs w:val="28"/>
        </w:rPr>
        <w:t>Федеральный закон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17653C" w:rsidRPr="000408D3" w:rsidRDefault="0017653C" w:rsidP="0017653C">
      <w:pPr>
        <w:pStyle w:val="a4"/>
        <w:spacing w:before="200" w:beforeAutospacing="0" w:after="0" w:afterAutospacing="0" w:line="216" w:lineRule="auto"/>
        <w:rPr>
          <w:sz w:val="28"/>
          <w:szCs w:val="28"/>
        </w:rPr>
      </w:pPr>
      <w:r w:rsidRPr="000408D3">
        <w:rPr>
          <w:rFonts w:eastAsia="+mn-ea"/>
          <w:bCs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Ч. 6 СТ. 12</w:t>
      </w:r>
    </w:p>
    <w:p w:rsidR="0017653C" w:rsidRPr="000408D3" w:rsidRDefault="0017653C" w:rsidP="0017653C">
      <w:pPr>
        <w:pStyle w:val="a4"/>
        <w:spacing w:before="200" w:beforeAutospacing="0" w:after="0" w:afterAutospacing="0" w:line="216" w:lineRule="auto"/>
        <w:jc w:val="both"/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08D3">
        <w:rPr>
          <w:rFonts w:eastAsia="+mn-ea"/>
          <w:kern w:val="24"/>
          <w:sz w:val="28"/>
          <w:szCs w:val="28"/>
        </w:rPr>
        <w:t xml:space="preserve">6.3 При разработке основной образовательной программы организация, осуществляющая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предусматривают непосредственное применение при реализации </w:t>
      </w:r>
      <w:r w:rsidRPr="000408D3">
        <w:rPr>
          <w:rFonts w:eastAsia="+mn-ea"/>
          <w:bCs/>
          <w:kern w:val="24"/>
          <w:sz w:val="28"/>
          <w:szCs w:val="28"/>
          <w:u w:val="single"/>
        </w:rPr>
        <w:t>обязательной части</w:t>
      </w:r>
      <w:r w:rsidRPr="000408D3">
        <w:rPr>
          <w:rFonts w:eastAsia="+mn-ea"/>
          <w:bCs/>
          <w:kern w:val="24"/>
          <w:sz w:val="28"/>
          <w:szCs w:val="28"/>
        </w:rPr>
        <w:t xml:space="preserve"> </w:t>
      </w:r>
      <w:r w:rsidRPr="000408D3">
        <w:rPr>
          <w:rFonts w:eastAsia="+mn-ea"/>
          <w:kern w:val="24"/>
          <w:sz w:val="28"/>
          <w:szCs w:val="28"/>
        </w:rPr>
        <w:t xml:space="preserve">образовательной программы </w:t>
      </w:r>
      <w:r w:rsidRPr="000408D3">
        <w:rPr>
          <w:rFonts w:eastAsia="+mn-ea"/>
          <w:i/>
          <w:iCs/>
          <w:kern w:val="24"/>
          <w:sz w:val="28"/>
          <w:szCs w:val="28"/>
        </w:rPr>
        <w:t>НОО</w:t>
      </w:r>
      <w:r w:rsidRPr="000408D3">
        <w:rPr>
          <w:rFonts w:eastAsia="+mn-ea"/>
          <w:kern w:val="24"/>
          <w:sz w:val="28"/>
          <w:szCs w:val="28"/>
        </w:rPr>
        <w:t xml:space="preserve"> федеральных </w:t>
      </w:r>
      <w:r w:rsidRPr="000408D3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рабочих программ </w:t>
      </w:r>
      <w:r w:rsidRPr="000408D3">
        <w:rPr>
          <w:rFonts w:eastAsia="+mn-ea"/>
          <w:kern w:val="24"/>
          <w:sz w:val="28"/>
          <w:szCs w:val="28"/>
        </w:rPr>
        <w:t xml:space="preserve">по учебным предметам </w:t>
      </w:r>
      <w:r w:rsidRPr="000408D3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«Русский язык», «Литературное чтение», «Окружающий мир», </w:t>
      </w:r>
      <w:r w:rsidRPr="000408D3">
        <w:rPr>
          <w:rFonts w:eastAsia="+mn-ea"/>
          <w:kern w:val="24"/>
          <w:sz w:val="28"/>
          <w:szCs w:val="28"/>
        </w:rPr>
        <w:t xml:space="preserve">а при реализации обязательной части </w:t>
      </w:r>
      <w:r w:rsidRPr="000408D3">
        <w:rPr>
          <w:rFonts w:eastAsia="+mn-ea"/>
          <w:i/>
          <w:iCs/>
          <w:kern w:val="24"/>
          <w:sz w:val="28"/>
          <w:szCs w:val="28"/>
        </w:rPr>
        <w:t xml:space="preserve">ОО и СОО </w:t>
      </w:r>
      <w:r w:rsidRPr="000408D3">
        <w:rPr>
          <w:rFonts w:eastAsia="+mn-ea"/>
          <w:kern w:val="24"/>
          <w:sz w:val="28"/>
          <w:szCs w:val="28"/>
        </w:rPr>
        <w:t xml:space="preserve">– </w:t>
      </w:r>
      <w:r w:rsidRPr="000408D3">
        <w:rPr>
          <w:rFonts w:eastAsia="+mn-ea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«Русский язык», «Литература», «История», «Обществознание», «География», «ОБЖ»</w:t>
      </w:r>
    </w:p>
    <w:p w:rsidR="00EE1D01" w:rsidRPr="00EE1D01" w:rsidRDefault="0017653C" w:rsidP="000408D3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Изменения ФГОС СОО</w:t>
      </w:r>
      <w:r w:rsid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EE1D01"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Приказ Министерства просвещения РФ от 12.08.2022   № 732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Чего коснулись изменения?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Требований к результатам освоения основной образовательной программы;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 Основной образовательной программы в части СанПиН;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Предметных областей и предметов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Объема аудиторной нагрузки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Учебного плана</w:t>
      </w:r>
    </w:p>
    <w:p w:rsidR="00EE1D01" w:rsidRPr="000408D3" w:rsidRDefault="00EE1D01" w:rsidP="00EE1D0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08D3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Программы коррекционной работы .</w:t>
      </w:r>
    </w:p>
    <w:p w:rsidR="00EE1D01" w:rsidRPr="000408D3" w:rsidRDefault="00EE1D01" w:rsidP="00EE1D01">
      <w:pPr>
        <w:spacing w:after="0" w:line="240" w:lineRule="auto"/>
        <w:textAlignment w:val="baseline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Когда начинаем работать по ФГОС СОО?</w:t>
      </w: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Не  позднее </w:t>
      </w:r>
      <w:r w:rsidRPr="000408D3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 сентября 2023 года в 10 классах</w:t>
      </w: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4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основные общеобразовательные программы  подлежат </w:t>
      </w:r>
      <w:r w:rsidRPr="00EE1D0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приведению в соответствие  с федеральными основными общеобразовательными программами!</w:t>
      </w:r>
    </w:p>
    <w:p w:rsidR="00EE1D01" w:rsidRPr="000408D3" w:rsidRDefault="00EE1D01" w:rsidP="00EE1D01">
      <w:pPr>
        <w:spacing w:after="0" w:line="240" w:lineRule="auto"/>
        <w:textAlignment w:val="baseline"/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>Общий объем аудиторной работы обучающихся</w:t>
      </w:r>
    </w:p>
    <w:p w:rsidR="00EE1D01" w:rsidRPr="00EE1D01" w:rsidRDefault="00EE1D01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1. Приведен в соответствие с максимальной аудиторной нагрузкой, обозначенной в требованиях к организации образовательной деятельности, определенных СанПиН 1.2.3685-21</w:t>
      </w:r>
    </w:p>
    <w:p w:rsidR="00EE1D01" w:rsidRPr="000408D3" w:rsidRDefault="00EE1D01" w:rsidP="00EE1D01">
      <w:pPr>
        <w:spacing w:before="200" w:after="0" w:line="216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2. Максимально допустимая аудиторная нагрузка обучающихся за два учебных года среднего общего образования не может быть более </w:t>
      </w: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2516 </w:t>
      </w: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академических часов (</w:t>
      </w:r>
      <w:r w:rsidRPr="00EE1D0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 74 часа меньше, чем была</w:t>
      </w: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)</w:t>
      </w:r>
    </w:p>
    <w:p w:rsidR="00EE1D01" w:rsidRPr="000408D3" w:rsidRDefault="00EE1D01" w:rsidP="00EE1D01">
      <w:pPr>
        <w:spacing w:before="200" w:after="0" w:line="216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ФЕДЕРАЛЬНЫЙ УЧЕБНЫЙ ПЛАН </w:t>
      </w:r>
      <w:r w:rsidRPr="000408D3">
        <w:rPr>
          <w:rFonts w:ascii="Times New Roman" w:eastAsia="+mj-ea" w:hAnsi="Times New Roman" w:cs="Times New Roman"/>
          <w:kern w:val="24"/>
          <w:sz w:val="28"/>
          <w:szCs w:val="28"/>
        </w:rPr>
        <w:t>(19 вариантов)</w:t>
      </w:r>
    </w:p>
    <w:p w:rsidR="00EE1D01" w:rsidRPr="00EE1D01" w:rsidRDefault="00EE1D01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социально экономический профиль (математика (У)  и обществознание (У) );</w:t>
      </w:r>
    </w:p>
    <w:p w:rsidR="00EE1D01" w:rsidRPr="00EE1D01" w:rsidRDefault="000408D3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социально экономический профиль (география (У), обществознание (У); </w:t>
      </w:r>
    </w:p>
    <w:p w:rsidR="00EE1D01" w:rsidRPr="00EE1D01" w:rsidRDefault="000408D3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социально экономический профиль (математика (У), обществознание (У), география (У));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EE1D01" w:rsidRPr="00EE1D0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универсальный профиль 2 учебных предмета (У) определяет ОО (если берем РЯР и РЛР, то по этим предметам сдается ГИА);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технологический профиль с изучением родного языка/родной литературы (математика (У) и физика (У);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(технологический профиль с изучением родного языка/родной литературы(математика (У) и информатика (У);</w:t>
      </w:r>
    </w:p>
    <w:p w:rsidR="00EE1D01" w:rsidRPr="000408D3" w:rsidRDefault="000408D3" w:rsidP="00EE1D01">
      <w:pPr>
        <w:spacing w:before="200" w:after="0" w:line="216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естественно - научный профиль с изучением родного языка/родной литературы (химия (У)  и биология (У));</w:t>
      </w:r>
    </w:p>
    <w:p w:rsidR="00EE1D01" w:rsidRPr="00EE1D01" w:rsidRDefault="00EE1D01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гуманитарный профиль с изучением родного языка/родной литературы (обществознание (У) и литература (У));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универсальный профиль с изучением родного языка/родной литературы (2 учебных предмета (У) определяет ОО);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гуманитарный профиль (иностранный язык (У) и литература (У);</w:t>
      </w:r>
    </w:p>
    <w:p w:rsidR="00EE1D01" w:rsidRPr="00EE1D01" w:rsidRDefault="000408D3" w:rsidP="00EE1D01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EE1D01"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гуманитарный профиль (история (У) и литература (</w:t>
      </w:r>
      <w:r w:rsidR="00EE1D01"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У)</w:t>
      </w:r>
    </w:p>
    <w:p w:rsidR="00EE1D01" w:rsidRPr="00EE1D01" w:rsidRDefault="00EE1D01" w:rsidP="00EE1D01">
      <w:pPr>
        <w:pStyle w:val="a3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0408D3">
        <w:rPr>
          <w:rFonts w:eastAsia="+mj-ea"/>
          <w:bCs/>
          <w:kern w:val="24"/>
          <w:sz w:val="28"/>
          <w:szCs w:val="28"/>
          <w:u w:val="single"/>
        </w:rPr>
        <w:t>Учебный план</w:t>
      </w:r>
      <w:r w:rsidR="0072163C">
        <w:rPr>
          <w:rFonts w:eastAsia="+mj-ea"/>
          <w:bCs/>
          <w:kern w:val="24"/>
          <w:sz w:val="28"/>
          <w:szCs w:val="28"/>
          <w:u w:val="single"/>
        </w:rPr>
        <w:t xml:space="preserve"> </w:t>
      </w:r>
      <w:r w:rsidRPr="00EE1D01">
        <w:rPr>
          <w:rFonts w:eastAsia="+mn-ea"/>
          <w:kern w:val="24"/>
          <w:sz w:val="28"/>
          <w:szCs w:val="28"/>
        </w:rPr>
        <w:t xml:space="preserve">должен содержать </w:t>
      </w:r>
      <w:r w:rsidRPr="00EE1D01">
        <w:rPr>
          <w:rFonts w:eastAsia="+mn-ea"/>
          <w:kern w:val="24"/>
          <w:sz w:val="28"/>
          <w:szCs w:val="28"/>
          <w:u w:val="single"/>
        </w:rPr>
        <w:t xml:space="preserve">не менее </w:t>
      </w:r>
      <w:r w:rsidRPr="000408D3">
        <w:rPr>
          <w:rFonts w:eastAsia="+mn-ea"/>
          <w:bCs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13</w:t>
      </w:r>
      <w:r w:rsidRPr="00EE1D01">
        <w:rPr>
          <w:rFonts w:eastAsia="+mn-ea"/>
          <w:kern w:val="24"/>
          <w:sz w:val="28"/>
          <w:szCs w:val="28"/>
          <w:u w:val="single"/>
        </w:rPr>
        <w:t xml:space="preserve"> учебных предметов </w:t>
      </w:r>
      <w:r w:rsidRPr="00EE1D01">
        <w:rPr>
          <w:rFonts w:eastAsia="+mn-ea"/>
          <w:kern w:val="24"/>
          <w:sz w:val="28"/>
          <w:szCs w:val="28"/>
        </w:rPr>
        <w:t>(</w:t>
      </w:r>
      <w:r w:rsidRPr="00EE1D01">
        <w:rPr>
          <w:rFonts w:eastAsia="+mn-ea"/>
          <w:bCs/>
          <w:kern w:val="24"/>
          <w:sz w:val="28"/>
          <w:szCs w:val="28"/>
        </w:rPr>
        <w:t>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</w:t>
      </w:r>
      <w:r w:rsidRPr="00EE1D01">
        <w:rPr>
          <w:rFonts w:eastAsia="+mn-ea"/>
          <w:kern w:val="24"/>
          <w:sz w:val="28"/>
          <w:szCs w:val="28"/>
        </w:rPr>
        <w:t>);</w:t>
      </w:r>
    </w:p>
    <w:p w:rsidR="00EE1D01" w:rsidRPr="000408D3" w:rsidRDefault="00EE1D01" w:rsidP="00EE1D01">
      <w:pPr>
        <w:pStyle w:val="a3"/>
        <w:numPr>
          <w:ilvl w:val="0"/>
          <w:numId w:val="3"/>
        </w:numPr>
        <w:spacing w:line="216" w:lineRule="auto"/>
        <w:rPr>
          <w:sz w:val="28"/>
          <w:szCs w:val="28"/>
        </w:rPr>
      </w:pPr>
      <w:r w:rsidRPr="000408D3">
        <w:rPr>
          <w:rFonts w:eastAsia="+mn-ea"/>
          <w:kern w:val="24"/>
          <w:sz w:val="28"/>
          <w:szCs w:val="28"/>
        </w:rPr>
        <w:t xml:space="preserve">предусматривать изучение </w:t>
      </w:r>
      <w:r w:rsidRPr="000408D3">
        <w:rPr>
          <w:rFonts w:eastAsia="+mn-ea"/>
          <w:kern w:val="24"/>
          <w:sz w:val="28"/>
          <w:szCs w:val="28"/>
          <w:u w:val="single"/>
        </w:rPr>
        <w:t xml:space="preserve">не менее </w:t>
      </w:r>
      <w:r w:rsidRPr="000408D3">
        <w:rPr>
          <w:rFonts w:eastAsia="+mn-ea"/>
          <w:kern w:val="24"/>
          <w:sz w:val="28"/>
          <w:szCs w:val="28"/>
        </w:rPr>
        <w:t>2 учебных предметов на углубленном уровне в соответствии с выбранным профилем обучения;</w:t>
      </w:r>
    </w:p>
    <w:p w:rsidR="00EE1D01" w:rsidRPr="00EE1D01" w:rsidRDefault="00EE1D01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Включение на углубленном уровне </w:t>
      </w:r>
      <w:r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обществознания.</w:t>
      </w:r>
    </w:p>
    <w:p w:rsidR="00EE1D01" w:rsidRPr="00EE1D01" w:rsidRDefault="00EE1D01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4. </w:t>
      </w: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Содержание таких предметов, как "Право" и "Экономика", интегрировано в предмет "Обществознание" базового и углубленного уровня.</w:t>
      </w:r>
    </w:p>
    <w:p w:rsidR="00EE1D01" w:rsidRPr="00EE1D01" w:rsidRDefault="00EE1D01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5. </w:t>
      </w:r>
      <w:r w:rsidRPr="00EE1D01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Содержание учебного предмета "Астрономия" вошло в «Физика»;</w:t>
      </w:r>
    </w:p>
    <w:p w:rsidR="00EE1D01" w:rsidRPr="000408D3" w:rsidRDefault="00EE1D01" w:rsidP="00EE1D01">
      <w:pPr>
        <w:spacing w:before="200" w:after="0" w:line="216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EE1D0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6. Содержание учебных предметов "Естествознание" и "Экология" включено в такие учебные предметы как "Биология", "Химия", «Физика».</w:t>
      </w:r>
    </w:p>
    <w:p w:rsidR="000408D3" w:rsidRPr="000408D3" w:rsidRDefault="000408D3" w:rsidP="000408D3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Содержание учебного предмета "Россия в мире" вошло в учебные предметы "История" и "Обществознание".</w:t>
      </w:r>
    </w:p>
    <w:p w:rsidR="000408D3" w:rsidRPr="000408D3" w:rsidRDefault="000408D3" w:rsidP="000408D3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8. </w:t>
      </w: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Обязательное проведение входной диагностики в 10 классе.</w:t>
      </w:r>
    </w:p>
    <w:p w:rsidR="000408D3" w:rsidRPr="000408D3" w:rsidRDefault="000408D3" w:rsidP="000408D3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9. Увеличение количества часов на русский язык (2 ч. – в 10 кл. + 2 ч. – в 11 кл. = 4 часа).</w:t>
      </w:r>
    </w:p>
    <w:p w:rsidR="000408D3" w:rsidRPr="000408D3" w:rsidRDefault="000408D3" w:rsidP="000408D3">
      <w:pPr>
        <w:spacing w:before="200" w:after="0" w:line="216" w:lineRule="auto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10. Математика: алгебра и начала математического анализа + геометрия  теория вероятности</w:t>
      </w:r>
    </w:p>
    <w:p w:rsidR="000408D3" w:rsidRPr="00EE1D01" w:rsidRDefault="000408D3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j-ea" w:hAnsi="Times New Roman" w:cs="Times New Roman"/>
          <w:bCs/>
          <w:kern w:val="24"/>
          <w:sz w:val="28"/>
          <w:szCs w:val="28"/>
          <w:u w:val="single"/>
        </w:rPr>
        <w:t>Повышение квалификации педагогов</w:t>
      </w:r>
    </w:p>
    <w:p w:rsidR="000408D3" w:rsidRPr="000408D3" w:rsidRDefault="000408D3" w:rsidP="000408D3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ВСЕ педагоги, которые будут работать по обновленным ФГОС НОО во 2-ых классах, ФГОС ООО в 6-ых классах, ФГОС СОО в 10 классах, ОБЯЗАНЫ пройти курсы повышения квалификации </w:t>
      </w: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до 01.09.2023 г.</w:t>
      </w:r>
    </w:p>
    <w:p w:rsidR="000408D3" w:rsidRPr="000408D3" w:rsidRDefault="000408D3" w:rsidP="000408D3">
      <w:pPr>
        <w:spacing w:before="200" w:after="0" w:line="216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D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  Все члены рабочей группы по введению ФГОС СОО и ФООП также должны пройти курсы повышения квалификации (все заместители директора по УВР и ВР, педагог-психолог, социальный педагог, руководители ШМО, руководитель ШМО педагогов сопровождения).</w:t>
      </w:r>
    </w:p>
    <w:p w:rsidR="00EE1D01" w:rsidRPr="00EE1D01" w:rsidRDefault="00EE1D01" w:rsidP="00EE1D01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D01" w:rsidRPr="00EE1D01" w:rsidRDefault="00EE1D01" w:rsidP="00EE1D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D01" w:rsidRPr="000408D3" w:rsidRDefault="00EE1D01" w:rsidP="0017653C">
      <w:pPr>
        <w:rPr>
          <w:rFonts w:ascii="Times New Roman" w:eastAsia="+mn-ea" w:hAnsi="Times New Roman" w:cs="Times New Roman"/>
          <w:sz w:val="28"/>
          <w:szCs w:val="28"/>
        </w:rPr>
      </w:pPr>
    </w:p>
    <w:sectPr w:rsidR="00EE1D01" w:rsidRPr="0004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939E0"/>
    <w:multiLevelType w:val="hybridMultilevel"/>
    <w:tmpl w:val="16BCAC44"/>
    <w:lvl w:ilvl="0" w:tplc="3A9A7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C3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FCE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C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EAF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C6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89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82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20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2CAF"/>
    <w:multiLevelType w:val="hybridMultilevel"/>
    <w:tmpl w:val="D8CE16E6"/>
    <w:lvl w:ilvl="0" w:tplc="E1DC5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87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27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8F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21B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2C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02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EF0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D4B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F503F"/>
    <w:multiLevelType w:val="hybridMultilevel"/>
    <w:tmpl w:val="6D12D520"/>
    <w:lvl w:ilvl="0" w:tplc="B3DC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5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2F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04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ECC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EE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7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A3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23"/>
    <w:rsid w:val="000408D3"/>
    <w:rsid w:val="0017653C"/>
    <w:rsid w:val="0072163C"/>
    <w:rsid w:val="00984F23"/>
    <w:rsid w:val="00D24223"/>
    <w:rsid w:val="00E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24A6-28E0-4E28-A432-2AE8BB20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7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02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04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Эльмира</cp:lastModifiedBy>
  <cp:revision>4</cp:revision>
  <dcterms:created xsi:type="dcterms:W3CDTF">2023-05-21T14:25:00Z</dcterms:created>
  <dcterms:modified xsi:type="dcterms:W3CDTF">2023-05-21T16:09:00Z</dcterms:modified>
</cp:coreProperties>
</file>